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1178A" w14:textId="77777777" w:rsidR="00524FE6" w:rsidRDefault="00524FE6" w:rsidP="00524FE6">
      <w:pPr>
        <w:pStyle w:val="24"/>
        <w:shd w:val="clear" w:color="auto" w:fill="auto"/>
        <w:spacing w:after="195" w:line="200" w:lineRule="exact"/>
        <w:ind w:left="2620"/>
      </w:pPr>
      <w:r>
        <w:rPr>
          <w:color w:val="000000"/>
          <w:lang w:eastAsia="ru-RU" w:bidi="ru-RU"/>
        </w:rPr>
        <w:t>Информационная карта инновационной деятельности</w:t>
      </w:r>
      <w:r>
        <w:t xml:space="preserve"> </w:t>
      </w:r>
      <w:r>
        <w:rPr>
          <w:color w:val="000000"/>
          <w:lang w:eastAsia="ru-RU" w:bidi="ru-RU"/>
        </w:rPr>
        <w:t>за 2025 год</w:t>
      </w:r>
    </w:p>
    <w:p w14:paraId="5E80DC4D" w14:textId="77777777" w:rsidR="00524FE6" w:rsidRDefault="00524FE6" w:rsidP="00524FE6">
      <w:pPr>
        <w:pStyle w:val="31"/>
        <w:shd w:val="clear" w:color="auto" w:fill="auto"/>
        <w:spacing w:before="0"/>
        <w:ind w:left="260" w:right="580"/>
      </w:pPr>
      <w:r>
        <w:rPr>
          <w:color w:val="000000"/>
          <w:lang w:eastAsia="ru-RU" w:bidi="ru-RU"/>
        </w:rPr>
        <w:t xml:space="preserve">ФИО: заведующий - </w:t>
      </w:r>
      <w:proofErr w:type="spellStart"/>
      <w:r>
        <w:rPr>
          <w:color w:val="000000"/>
          <w:lang w:eastAsia="ru-RU" w:bidi="ru-RU"/>
        </w:rPr>
        <w:t>Балагурова</w:t>
      </w:r>
      <w:proofErr w:type="spellEnd"/>
      <w:r>
        <w:rPr>
          <w:color w:val="000000"/>
          <w:lang w:eastAsia="ru-RU" w:bidi="ru-RU"/>
        </w:rPr>
        <w:t xml:space="preserve"> Светлана Владимировна, старший воспитатель - </w:t>
      </w:r>
      <w:proofErr w:type="spellStart"/>
      <w:r>
        <w:rPr>
          <w:color w:val="000000"/>
          <w:lang w:eastAsia="ru-RU" w:bidi="ru-RU"/>
        </w:rPr>
        <w:t>Чаусова</w:t>
      </w:r>
      <w:proofErr w:type="spellEnd"/>
      <w:r>
        <w:rPr>
          <w:color w:val="000000"/>
          <w:lang w:eastAsia="ru-RU" w:bidi="ru-RU"/>
        </w:rPr>
        <w:t xml:space="preserve"> Надежда Владимировна</w:t>
      </w:r>
    </w:p>
    <w:p w14:paraId="109067A4" w14:textId="77777777" w:rsidR="00524FE6" w:rsidRDefault="00524FE6" w:rsidP="00524FE6">
      <w:pPr>
        <w:pStyle w:val="31"/>
        <w:shd w:val="clear" w:color="auto" w:fill="auto"/>
        <w:spacing w:before="0"/>
        <w:ind w:left="260"/>
      </w:pPr>
      <w:r>
        <w:rPr>
          <w:color w:val="000000"/>
          <w:lang w:eastAsia="ru-RU" w:bidi="ru-RU"/>
        </w:rPr>
        <w:t xml:space="preserve">Статус: «Соисполнители муниципального сетевого ресурсного Центра «Россия </w:t>
      </w:r>
      <w:r>
        <w:t>–</w:t>
      </w:r>
      <w:r>
        <w:rPr>
          <w:color w:val="000000"/>
          <w:lang w:eastAsia="ru-RU" w:bidi="ru-RU"/>
        </w:rPr>
        <w:t xml:space="preserve"> </w:t>
      </w:r>
      <w:proofErr w:type="gramStart"/>
      <w:r>
        <w:t>Р</w:t>
      </w:r>
      <w:r>
        <w:rPr>
          <w:color w:val="000000"/>
          <w:lang w:eastAsia="ru-RU" w:bidi="ru-RU"/>
        </w:rPr>
        <w:t>одина</w:t>
      </w:r>
      <w:r>
        <w:t xml:space="preserve"> </w:t>
      </w:r>
      <w:r>
        <w:rPr>
          <w:color w:val="000000"/>
          <w:lang w:eastAsia="ru-RU" w:bidi="ru-RU"/>
        </w:rPr>
        <w:t xml:space="preserve"> моя</w:t>
      </w:r>
      <w:proofErr w:type="gramEnd"/>
      <w:r>
        <w:rPr>
          <w:color w:val="000000"/>
          <w:lang w:eastAsia="ru-RU" w:bidi="ru-RU"/>
        </w:rPr>
        <w:t>»</w:t>
      </w:r>
    </w:p>
    <w:p w14:paraId="0EE4C71D" w14:textId="77777777" w:rsidR="00524FE6" w:rsidRDefault="00524FE6" w:rsidP="00524FE6">
      <w:pPr>
        <w:pStyle w:val="31"/>
        <w:shd w:val="clear" w:color="auto" w:fill="auto"/>
        <w:spacing w:before="0" w:after="484"/>
        <w:ind w:left="260"/>
      </w:pPr>
      <w:r>
        <w:rPr>
          <w:color w:val="000000"/>
          <w:lang w:eastAsia="ru-RU" w:bidi="ru-RU"/>
        </w:rPr>
        <w:t>Тема: «Духовно-нравственное воспитание детей посредством взаимодействия с семьей»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1701"/>
        <w:gridCol w:w="6095"/>
      </w:tblGrid>
      <w:tr w:rsidR="00524FE6" w14:paraId="78B17784" w14:textId="77777777" w:rsidTr="00524FE6">
        <w:tblPrEx>
          <w:tblCellMar>
            <w:top w:w="0" w:type="dxa"/>
            <w:bottom w:w="0" w:type="dxa"/>
          </w:tblCellMar>
        </w:tblPrEx>
        <w:trPr>
          <w:trHeight w:hRule="exact" w:val="920"/>
        </w:trPr>
        <w:tc>
          <w:tcPr>
            <w:tcW w:w="1980" w:type="dxa"/>
            <w:shd w:val="clear" w:color="auto" w:fill="FFFFFF"/>
            <w:vAlign w:val="center"/>
          </w:tcPr>
          <w:p w14:paraId="03C8FC71" w14:textId="77777777" w:rsidR="00524FE6" w:rsidRPr="003A3E94" w:rsidRDefault="00524FE6" w:rsidP="00524FE6">
            <w:pPr>
              <w:pStyle w:val="31"/>
              <w:shd w:val="clear" w:color="auto" w:fill="auto"/>
              <w:spacing w:before="0" w:line="240" w:lineRule="auto"/>
              <w:ind w:left="226" w:right="85"/>
              <w:jc w:val="center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Критерии оцени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08931E6" w14:textId="77777777" w:rsidR="00524FE6" w:rsidRPr="003A3E94" w:rsidRDefault="00524FE6" w:rsidP="00524FE6">
            <w:pPr>
              <w:pStyle w:val="31"/>
              <w:shd w:val="clear" w:color="auto" w:fill="auto"/>
              <w:spacing w:before="0" w:line="240" w:lineRule="auto"/>
              <w:ind w:left="240" w:right="85"/>
              <w:jc w:val="center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Информация</w:t>
            </w:r>
          </w:p>
          <w:p w14:paraId="3A4C1CE5" w14:textId="77777777" w:rsidR="00524FE6" w:rsidRPr="003A3E94" w:rsidRDefault="00524FE6" w:rsidP="00524FE6">
            <w:pPr>
              <w:pStyle w:val="31"/>
              <w:shd w:val="clear" w:color="auto" w:fill="auto"/>
              <w:spacing w:before="0" w:line="240" w:lineRule="auto"/>
              <w:ind w:left="240" w:right="85"/>
              <w:jc w:val="center"/>
              <w:rPr>
                <w:sz w:val="18"/>
                <w:szCs w:val="18"/>
              </w:rPr>
            </w:pPr>
            <w:proofErr w:type="spellStart"/>
            <w:r w:rsidRPr="003A3E94">
              <w:rPr>
                <w:rStyle w:val="11"/>
                <w:rFonts w:eastAsiaTheme="majorEastAsia"/>
                <w:sz w:val="18"/>
                <w:szCs w:val="18"/>
              </w:rPr>
              <w:t>опроделанной</w:t>
            </w:r>
            <w:proofErr w:type="spellEnd"/>
          </w:p>
          <w:p w14:paraId="14FD5CF4" w14:textId="77777777" w:rsidR="00524FE6" w:rsidRPr="003A3E94" w:rsidRDefault="00524FE6" w:rsidP="00524FE6">
            <w:pPr>
              <w:pStyle w:val="31"/>
              <w:shd w:val="clear" w:color="auto" w:fill="auto"/>
              <w:spacing w:before="0" w:line="240" w:lineRule="auto"/>
              <w:ind w:left="240" w:right="85"/>
              <w:jc w:val="center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работе</w:t>
            </w:r>
          </w:p>
        </w:tc>
        <w:tc>
          <w:tcPr>
            <w:tcW w:w="6095" w:type="dxa"/>
            <w:shd w:val="clear" w:color="auto" w:fill="FFFFFF"/>
            <w:vAlign w:val="center"/>
          </w:tcPr>
          <w:p w14:paraId="56E3B55C" w14:textId="77777777" w:rsidR="00524FE6" w:rsidRPr="003A3E94" w:rsidRDefault="00524FE6" w:rsidP="00524FE6">
            <w:pPr>
              <w:pStyle w:val="31"/>
              <w:shd w:val="clear" w:color="auto" w:fill="auto"/>
              <w:spacing w:before="0" w:line="240" w:lineRule="auto"/>
              <w:ind w:right="85"/>
              <w:jc w:val="center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Комментарии</w:t>
            </w:r>
          </w:p>
        </w:tc>
      </w:tr>
      <w:tr w:rsidR="00524FE6" w14:paraId="101CBE1F" w14:textId="77777777" w:rsidTr="00524FE6">
        <w:tblPrEx>
          <w:tblCellMar>
            <w:top w:w="0" w:type="dxa"/>
            <w:bottom w:w="0" w:type="dxa"/>
          </w:tblCellMar>
        </w:tblPrEx>
        <w:trPr>
          <w:trHeight w:hRule="exact" w:val="2416"/>
        </w:trPr>
        <w:tc>
          <w:tcPr>
            <w:tcW w:w="1980" w:type="dxa"/>
            <w:shd w:val="clear" w:color="auto" w:fill="FFFFFF"/>
          </w:tcPr>
          <w:p w14:paraId="4B42EEC6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54" w:lineRule="exact"/>
              <w:ind w:left="226" w:right="84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 xml:space="preserve">Имеется личный сайт (страница на сайте ОО) и там регулярно отражается деятельность в статусе (да, нет). При ответе - «да» </w:t>
            </w:r>
            <w:proofErr w:type="spellStart"/>
            <w:r w:rsidRPr="003A3E94">
              <w:rPr>
                <w:rStyle w:val="11"/>
                <w:rFonts w:eastAsiaTheme="majorEastAsia"/>
                <w:sz w:val="18"/>
                <w:szCs w:val="18"/>
              </w:rPr>
              <w:t>указываетсяссылка</w:t>
            </w:r>
            <w:proofErr w:type="spellEnd"/>
            <w:r w:rsidRPr="003A3E94">
              <w:rPr>
                <w:rStyle w:val="11"/>
                <w:rFonts w:eastAsiaTheme="major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shd w:val="clear" w:color="auto" w:fill="FFFFFF"/>
          </w:tcPr>
          <w:p w14:paraId="61CF0A74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10" w:lineRule="exact"/>
              <w:ind w:left="120" w:right="84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да</w:t>
            </w:r>
          </w:p>
        </w:tc>
        <w:tc>
          <w:tcPr>
            <w:tcW w:w="6095" w:type="dxa"/>
            <w:shd w:val="clear" w:color="auto" w:fill="FFFFFF"/>
          </w:tcPr>
          <w:p w14:paraId="5ED0ECE4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10" w:lineRule="exact"/>
              <w:ind w:right="84"/>
              <w:jc w:val="both"/>
              <w:rPr>
                <w:sz w:val="18"/>
                <w:szCs w:val="18"/>
              </w:rPr>
            </w:pPr>
            <w:hyperlink r:id="rId5" w:history="1">
              <w:r w:rsidRPr="00DF5D10">
                <w:rPr>
                  <w:rStyle w:val="ad"/>
                  <w:rFonts w:eastAsiaTheme="majorEastAsia"/>
                  <w:sz w:val="18"/>
                  <w:szCs w:val="18"/>
                </w:rPr>
                <w:t>https://project7110785.tilda.ws/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524FE6" w14:paraId="6AD5CCC1" w14:textId="77777777" w:rsidTr="00524FE6">
        <w:tblPrEx>
          <w:tblCellMar>
            <w:top w:w="0" w:type="dxa"/>
            <w:bottom w:w="0" w:type="dxa"/>
          </w:tblCellMar>
        </w:tblPrEx>
        <w:trPr>
          <w:trHeight w:hRule="exact" w:val="1814"/>
        </w:trPr>
        <w:tc>
          <w:tcPr>
            <w:tcW w:w="1980" w:type="dxa"/>
            <w:shd w:val="clear" w:color="auto" w:fill="FFFFFF"/>
          </w:tcPr>
          <w:p w14:paraId="39B67631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54" w:lineRule="exact"/>
              <w:ind w:left="226" w:right="84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Деятельность осуществляется в соответствии с заявленным планом работы (выполнение плана работы в %)</w:t>
            </w:r>
          </w:p>
        </w:tc>
        <w:tc>
          <w:tcPr>
            <w:tcW w:w="1701" w:type="dxa"/>
            <w:shd w:val="clear" w:color="auto" w:fill="FFFFFF"/>
          </w:tcPr>
          <w:p w14:paraId="27E101DB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10" w:lineRule="exact"/>
              <w:ind w:left="120" w:right="84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100%</w:t>
            </w:r>
          </w:p>
        </w:tc>
        <w:tc>
          <w:tcPr>
            <w:tcW w:w="6095" w:type="dxa"/>
            <w:shd w:val="clear" w:color="auto" w:fill="FFFFFF"/>
          </w:tcPr>
          <w:p w14:paraId="7E10F00B" w14:textId="77777777" w:rsidR="00524FE6" w:rsidRPr="003A3E94" w:rsidRDefault="00524FE6" w:rsidP="00760DDC">
            <w:pPr>
              <w:ind w:right="84"/>
              <w:rPr>
                <w:sz w:val="18"/>
                <w:szCs w:val="18"/>
              </w:rPr>
            </w:pPr>
          </w:p>
        </w:tc>
      </w:tr>
      <w:tr w:rsidR="00524FE6" w14:paraId="26364068" w14:textId="77777777" w:rsidTr="00524FE6">
        <w:tblPrEx>
          <w:tblCellMar>
            <w:top w:w="0" w:type="dxa"/>
            <w:bottom w:w="0" w:type="dxa"/>
          </w:tblCellMar>
        </w:tblPrEx>
        <w:trPr>
          <w:trHeight w:hRule="exact" w:val="8908"/>
        </w:trPr>
        <w:tc>
          <w:tcPr>
            <w:tcW w:w="1980" w:type="dxa"/>
            <w:shd w:val="clear" w:color="auto" w:fill="FFFFFF"/>
          </w:tcPr>
          <w:p w14:paraId="271D0492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54" w:lineRule="exact"/>
              <w:ind w:left="226" w:right="84"/>
              <w:jc w:val="both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В соответствии с планом работы по заявленной теме опыта проведены</w:t>
            </w:r>
          </w:p>
          <w:p w14:paraId="1F4523A4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54" w:lineRule="exact"/>
              <w:ind w:left="226" w:right="84"/>
              <w:jc w:val="both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мероприятия на муниципальном (региональном) уровне (указывается форма проведения, тема, дата)</w:t>
            </w:r>
          </w:p>
        </w:tc>
        <w:tc>
          <w:tcPr>
            <w:tcW w:w="1701" w:type="dxa"/>
            <w:shd w:val="clear" w:color="auto" w:fill="FFFFFF"/>
          </w:tcPr>
          <w:p w14:paraId="3A7512CF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10" w:lineRule="exact"/>
              <w:ind w:left="120" w:right="84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да</w:t>
            </w:r>
          </w:p>
        </w:tc>
        <w:tc>
          <w:tcPr>
            <w:tcW w:w="6095" w:type="dxa"/>
            <w:shd w:val="clear" w:color="auto" w:fill="FFFFFF"/>
          </w:tcPr>
          <w:p w14:paraId="385F6CEF" w14:textId="77777777" w:rsidR="00524FE6" w:rsidRPr="003A3E94" w:rsidRDefault="00524FE6" w:rsidP="00760DDC">
            <w:pPr>
              <w:pStyle w:val="31"/>
              <w:numPr>
                <w:ilvl w:val="0"/>
                <w:numId w:val="1"/>
              </w:numPr>
              <w:shd w:val="clear" w:color="auto" w:fill="auto"/>
              <w:tabs>
                <w:tab w:val="left" w:pos="240"/>
              </w:tabs>
              <w:spacing w:before="0" w:line="250" w:lineRule="exact"/>
              <w:ind w:right="84"/>
              <w:jc w:val="both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26.01.2025-30.01.2025</w:t>
            </w:r>
          </w:p>
          <w:p w14:paraId="3FE2EF94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50" w:lineRule="exact"/>
              <w:ind w:right="84"/>
              <w:jc w:val="both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Коллектив детского сада №7 принял участие в XXXIII Международных Рождественских образовательных чтениях "80-летие Великой Победы: память и духовный опыт поколений" (г. Москва). На секции дошкольного воспитания "Духовно-нравственное воспитание в дошкольных образовательных учреждениях на основе традиционных ценностей" которая состоялась в Храме Христа Спасителя, был представлен опыт работы Совета отцов детского сада. Более подробно было раскрыто содержание одного из модулей проекта - «Духовные ценности».</w:t>
            </w:r>
          </w:p>
          <w:p w14:paraId="000DEA0B" w14:textId="77777777" w:rsidR="00524FE6" w:rsidRPr="003A3E94" w:rsidRDefault="00524FE6" w:rsidP="00760DDC">
            <w:pPr>
              <w:pStyle w:val="31"/>
              <w:numPr>
                <w:ilvl w:val="0"/>
                <w:numId w:val="1"/>
              </w:numPr>
              <w:shd w:val="clear" w:color="auto" w:fill="auto"/>
              <w:tabs>
                <w:tab w:val="left" w:pos="346"/>
              </w:tabs>
              <w:spacing w:before="0" w:line="250" w:lineRule="exact"/>
              <w:ind w:right="84"/>
              <w:jc w:val="both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25 марта 2025</w:t>
            </w:r>
          </w:p>
          <w:p w14:paraId="30D86357" w14:textId="77777777" w:rsidR="00524FE6" w:rsidRPr="003A3E94" w:rsidRDefault="00524FE6" w:rsidP="00760DDC">
            <w:pPr>
              <w:pStyle w:val="31"/>
              <w:shd w:val="clear" w:color="auto" w:fill="auto"/>
              <w:spacing w:before="0" w:after="180" w:line="250" w:lineRule="exact"/>
              <w:ind w:right="84"/>
              <w:jc w:val="both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Детский сад №7 выступил с докладом на XXIV открытой конференции "Соединяя поколения: помни о прошлом, живи настоящим, думай о будущем". Педагоги представили свой опыт на тему "Детско-родительские встречи по приобщению дошкольников к культурно - нравственным православным традициям семьи" (из опыта работы Совета отцов детского сада № 7).</w:t>
            </w:r>
          </w:p>
          <w:p w14:paraId="7867D50C" w14:textId="77777777" w:rsidR="00524FE6" w:rsidRPr="003A3E94" w:rsidRDefault="00524FE6" w:rsidP="00760DDC">
            <w:pPr>
              <w:pStyle w:val="31"/>
              <w:numPr>
                <w:ilvl w:val="0"/>
                <w:numId w:val="1"/>
              </w:numPr>
              <w:shd w:val="clear" w:color="auto" w:fill="auto"/>
              <w:tabs>
                <w:tab w:val="left" w:pos="370"/>
              </w:tabs>
              <w:spacing w:before="180" w:line="259" w:lineRule="exact"/>
              <w:ind w:right="84"/>
              <w:jc w:val="both"/>
              <w:rPr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>11 апреля 2025 год</w:t>
            </w:r>
          </w:p>
          <w:p w14:paraId="42653009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50" w:lineRule="exact"/>
              <w:ind w:right="84" w:firstLine="340"/>
              <w:rPr>
                <w:rStyle w:val="11"/>
                <w:rFonts w:eastAsiaTheme="majorEastAsia"/>
                <w:sz w:val="18"/>
                <w:szCs w:val="18"/>
              </w:rPr>
            </w:pPr>
            <w:r w:rsidRPr="003A3E94">
              <w:rPr>
                <w:rStyle w:val="11"/>
                <w:rFonts w:eastAsiaTheme="majorEastAsia"/>
                <w:sz w:val="18"/>
                <w:szCs w:val="18"/>
              </w:rPr>
              <w:t xml:space="preserve">Детский сад №7 выступил с презентацией проекта «80 шагов к Победе» на V Межмуниципальной </w:t>
            </w:r>
            <w:proofErr w:type="spellStart"/>
            <w:r w:rsidRPr="003A3E94">
              <w:rPr>
                <w:rStyle w:val="11"/>
                <w:rFonts w:eastAsiaTheme="majorEastAsia"/>
                <w:sz w:val="18"/>
                <w:szCs w:val="18"/>
              </w:rPr>
              <w:t>научно</w:t>
            </w:r>
            <w:r w:rsidRPr="003A3E94">
              <w:rPr>
                <w:rStyle w:val="11"/>
                <w:rFonts w:eastAsiaTheme="majorEastAsia"/>
                <w:sz w:val="18"/>
                <w:szCs w:val="18"/>
              </w:rPr>
              <w:softHyphen/>
              <w:t>практической</w:t>
            </w:r>
            <w:proofErr w:type="spellEnd"/>
            <w:r w:rsidRPr="003A3E94">
              <w:rPr>
                <w:rStyle w:val="11"/>
                <w:rFonts w:eastAsiaTheme="majorEastAsia"/>
                <w:sz w:val="18"/>
                <w:szCs w:val="18"/>
              </w:rPr>
              <w:t xml:space="preserve"> конференции "Чтения памяти Серафима </w:t>
            </w:r>
            <w:proofErr w:type="spellStart"/>
            <w:r w:rsidRPr="003A3E94">
              <w:rPr>
                <w:rStyle w:val="11"/>
                <w:rFonts w:eastAsiaTheme="majorEastAsia"/>
                <w:sz w:val="18"/>
                <w:szCs w:val="18"/>
              </w:rPr>
              <w:t>Вырицкого</w:t>
            </w:r>
            <w:proofErr w:type="spellEnd"/>
            <w:r w:rsidRPr="003A3E94">
              <w:rPr>
                <w:rStyle w:val="11"/>
                <w:rFonts w:eastAsiaTheme="majorEastAsia"/>
                <w:sz w:val="18"/>
                <w:szCs w:val="18"/>
              </w:rPr>
              <w:t>". Педагоги рассказали о своем опыте работы по формированию у детей дошкольного возраста представления о Великой Отечественной войне, воспитанию патриотизма и чувства гордости за свою Родину на основе уже имеющихся представлений о войне, сохранение исторической памяти, преемственности поколений в ознаменование 80-летия Победы в Великой Отечественной войне 1941-1945 годов</w:t>
            </w:r>
          </w:p>
          <w:p w14:paraId="3EF09AB8" w14:textId="77777777" w:rsidR="00524FE6" w:rsidRDefault="00524FE6" w:rsidP="00760DDC">
            <w:pPr>
              <w:pStyle w:val="31"/>
              <w:shd w:val="clear" w:color="auto" w:fill="auto"/>
              <w:spacing w:before="0" w:line="250" w:lineRule="exact"/>
              <w:ind w:right="84" w:firstLine="340"/>
              <w:rPr>
                <w:sz w:val="18"/>
                <w:szCs w:val="18"/>
              </w:rPr>
            </w:pPr>
            <w:r w:rsidRPr="003A3E94">
              <w:rPr>
                <w:rFonts w:ascii="Segoe UI Symbol" w:hAnsi="Segoe UI Symbol" w:cs="Segoe UI Symbol"/>
                <w:color w:val="000000"/>
                <w:sz w:val="18"/>
                <w:szCs w:val="18"/>
                <w:lang w:eastAsia="ru-RU" w:bidi="ru-RU"/>
              </w:rPr>
              <w:t>❖</w:t>
            </w:r>
            <w:r w:rsidRPr="003A3E94">
              <w:rPr>
                <w:color w:val="000000"/>
                <w:sz w:val="18"/>
                <w:szCs w:val="18"/>
                <w:lang w:eastAsia="ru-RU" w:bidi="ru-RU"/>
              </w:rPr>
              <w:t xml:space="preserve"> 07 июля 2025 год В День семьи, любви и верности детский сад № 7 распахнул свои двери для педагогов, детей и родителей, приглашая их на фольклорный праздник «Белая ромашка- символ веры и семейного счастья».</w:t>
            </w:r>
          </w:p>
          <w:p w14:paraId="2F6C4954" w14:textId="77777777" w:rsidR="00524FE6" w:rsidRDefault="00524FE6" w:rsidP="00760DDC">
            <w:pPr>
              <w:pStyle w:val="31"/>
              <w:shd w:val="clear" w:color="auto" w:fill="auto"/>
              <w:spacing w:before="0" w:line="250" w:lineRule="exact"/>
              <w:ind w:right="84" w:firstLine="340"/>
              <w:rPr>
                <w:sz w:val="18"/>
                <w:szCs w:val="18"/>
              </w:rPr>
            </w:pPr>
          </w:p>
          <w:p w14:paraId="6845F61A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50" w:lineRule="exact"/>
              <w:ind w:right="84" w:firstLine="340"/>
              <w:rPr>
                <w:sz w:val="18"/>
                <w:szCs w:val="18"/>
              </w:rPr>
            </w:pPr>
          </w:p>
          <w:p w14:paraId="5EFF3470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50" w:lineRule="exact"/>
              <w:ind w:right="84" w:firstLine="340"/>
              <w:rPr>
                <w:sz w:val="18"/>
                <w:szCs w:val="18"/>
              </w:rPr>
            </w:pPr>
          </w:p>
          <w:p w14:paraId="7F8B833A" w14:textId="77777777" w:rsidR="00524FE6" w:rsidRPr="003A3E94" w:rsidRDefault="00524FE6" w:rsidP="00760DDC">
            <w:pPr>
              <w:pStyle w:val="31"/>
              <w:shd w:val="clear" w:color="auto" w:fill="auto"/>
              <w:spacing w:before="0" w:line="259" w:lineRule="exact"/>
              <w:ind w:right="84"/>
              <w:jc w:val="both"/>
              <w:rPr>
                <w:sz w:val="18"/>
                <w:szCs w:val="18"/>
              </w:rPr>
            </w:pPr>
          </w:p>
        </w:tc>
      </w:tr>
    </w:tbl>
    <w:p w14:paraId="07282704" w14:textId="75CCD8F7" w:rsidR="00975120" w:rsidRDefault="00524FE6">
      <w:r>
        <w:rPr>
          <w:noProof/>
        </w:rPr>
        <w:lastRenderedPageBreak/>
        <w:drawing>
          <wp:inline distT="0" distB="0" distL="0" distR="0" wp14:anchorId="4FF2377E" wp14:editId="462EE8EA">
            <wp:extent cx="6495771" cy="2825750"/>
            <wp:effectExtent l="0" t="0" r="635" b="0"/>
            <wp:docPr id="16070589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58963" name=""/>
                    <pic:cNvPicPr/>
                  </pic:nvPicPr>
                  <pic:blipFill rotWithShape="1">
                    <a:blip r:embed="rId6"/>
                    <a:srcRect t="11261" b="1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54" cy="282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6D610" w14:textId="0AF588E0" w:rsidR="00524FE6" w:rsidRDefault="00524FE6">
      <w:r>
        <w:rPr>
          <w:noProof/>
        </w:rPr>
        <w:drawing>
          <wp:inline distT="0" distB="0" distL="0" distR="0" wp14:anchorId="0890B6AC" wp14:editId="57CEAB98">
            <wp:extent cx="6554952" cy="2438400"/>
            <wp:effectExtent l="0" t="0" r="0" b="0"/>
            <wp:docPr id="900077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77994" name=""/>
                    <pic:cNvPicPr/>
                  </pic:nvPicPr>
                  <pic:blipFill rotWithShape="1">
                    <a:blip r:embed="rId7"/>
                    <a:srcRect t="14572" b="2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943" cy="244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BCD8D" w14:textId="146BA879" w:rsidR="00524FE6" w:rsidRDefault="00524FE6">
      <w:r>
        <w:rPr>
          <w:noProof/>
        </w:rPr>
        <w:drawing>
          <wp:inline distT="0" distB="0" distL="0" distR="0" wp14:anchorId="012AE887" wp14:editId="7B0756FC">
            <wp:extent cx="6496013" cy="2933700"/>
            <wp:effectExtent l="0" t="0" r="635" b="0"/>
            <wp:docPr id="305030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30313" name=""/>
                    <pic:cNvPicPr/>
                  </pic:nvPicPr>
                  <pic:blipFill rotWithShape="1">
                    <a:blip r:embed="rId8"/>
                    <a:srcRect t="11493" b="1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548" cy="293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4FE6" w:rsidSect="00524FE6">
      <w:pgSz w:w="11906" w:h="16838"/>
      <w:pgMar w:top="426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662C79"/>
    <w:multiLevelType w:val="multilevel"/>
    <w:tmpl w:val="0A6648C4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95482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FE6"/>
    <w:rsid w:val="00050647"/>
    <w:rsid w:val="004E31DE"/>
    <w:rsid w:val="00524FE6"/>
    <w:rsid w:val="0097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CE46E"/>
  <w15:chartTrackingRefBased/>
  <w15:docId w15:val="{E0DA06FA-2F5F-417D-83DE-2691D3661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4F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4F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F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4F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4F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4F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4F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4F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4F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4F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24F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24F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24FE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24FE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24FE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24FE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24FE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24F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4F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24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4F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24F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24F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24FE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24FE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24FE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24F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24FE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24FE6"/>
    <w:rPr>
      <w:b/>
      <w:bCs/>
      <w:smallCaps/>
      <w:color w:val="2F5496" w:themeColor="accent1" w:themeShade="BF"/>
      <w:spacing w:val="5"/>
    </w:rPr>
  </w:style>
  <w:style w:type="character" w:customStyle="1" w:styleId="23">
    <w:name w:val="Основной текст (2)_"/>
    <w:basedOn w:val="a0"/>
    <w:link w:val="24"/>
    <w:rsid w:val="00524FE6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c">
    <w:name w:val="Основной текст_"/>
    <w:basedOn w:val="a0"/>
    <w:link w:val="31"/>
    <w:rsid w:val="00524FE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524FE6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1">
    <w:name w:val="Основной текст3"/>
    <w:basedOn w:val="a"/>
    <w:link w:val="ac"/>
    <w:rsid w:val="00524FE6"/>
    <w:pPr>
      <w:widowControl w:val="0"/>
      <w:shd w:val="clear" w:color="auto" w:fill="FFFFFF"/>
      <w:spacing w:before="300" w:after="0" w:line="278" w:lineRule="exact"/>
    </w:pPr>
    <w:rPr>
      <w:rFonts w:ascii="Times New Roman" w:eastAsia="Times New Roman" w:hAnsi="Times New Roman" w:cs="Times New Roman"/>
      <w:sz w:val="21"/>
      <w:szCs w:val="21"/>
    </w:rPr>
  </w:style>
  <w:style w:type="character" w:styleId="ad">
    <w:name w:val="Hyperlink"/>
    <w:basedOn w:val="a0"/>
    <w:rsid w:val="00524FE6"/>
    <w:rPr>
      <w:color w:val="0066CC"/>
      <w:u w:val="single"/>
    </w:rPr>
  </w:style>
  <w:style w:type="character" w:customStyle="1" w:styleId="11">
    <w:name w:val="Основной текст1"/>
    <w:basedOn w:val="ac"/>
    <w:rsid w:val="00524F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project7110785.tilda.ws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378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2025-10-29T19:31:00Z</dcterms:created>
  <dcterms:modified xsi:type="dcterms:W3CDTF">2025-10-29T19:38:00Z</dcterms:modified>
</cp:coreProperties>
</file>